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5D7" w:rsidRDefault="008145D7" w:rsidP="008145D7">
      <w:pPr>
        <w:pStyle w:val="Default"/>
        <w:rPr>
          <w:b/>
          <w:sz w:val="22"/>
          <w:szCs w:val="22"/>
        </w:rPr>
      </w:pPr>
    </w:p>
    <w:p w:rsidR="008145D7" w:rsidRPr="00853E09" w:rsidRDefault="008145D7" w:rsidP="008145D7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E09">
        <w:rPr>
          <w:rFonts w:ascii="Times New Roman" w:hAnsi="Times New Roman" w:cs="Times New Roman"/>
          <w:b/>
          <w:sz w:val="28"/>
          <w:szCs w:val="28"/>
        </w:rPr>
        <w:t xml:space="preserve">Tabela odniesień kierunkowych efektów uczenia się do charakterystyk </w:t>
      </w:r>
    </w:p>
    <w:p w:rsidR="008145D7" w:rsidRPr="00853E09" w:rsidRDefault="008145D7" w:rsidP="00CE1876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853E09">
        <w:rPr>
          <w:rFonts w:ascii="Times New Roman" w:hAnsi="Times New Roman" w:cs="Times New Roman"/>
          <w:b/>
          <w:sz w:val="28"/>
          <w:szCs w:val="28"/>
        </w:rPr>
        <w:t>Polskiej Ramy Kwalifikacji</w:t>
      </w:r>
    </w:p>
    <w:p w:rsidR="008145D7" w:rsidRDefault="008145D7" w:rsidP="007849D7">
      <w:pPr>
        <w:pStyle w:val="Default"/>
      </w:pPr>
    </w:p>
    <w:tbl>
      <w:tblPr>
        <w:tblStyle w:val="Tabela-Siatka"/>
        <w:tblW w:w="10456" w:type="dxa"/>
        <w:tblLook w:val="04A0"/>
      </w:tblPr>
      <w:tblGrid>
        <w:gridCol w:w="1384"/>
        <w:gridCol w:w="7088"/>
        <w:gridCol w:w="1984"/>
      </w:tblGrid>
      <w:tr w:rsidR="008145D7" w:rsidRPr="00CE1876" w:rsidTr="00CE1876">
        <w:trPr>
          <w:trHeight w:val="1134"/>
        </w:trPr>
        <w:tc>
          <w:tcPr>
            <w:tcW w:w="1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Symbol efektów kształcenia</w:t>
            </w:r>
          </w:p>
        </w:tc>
        <w:tc>
          <w:tcPr>
            <w:tcW w:w="70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8145D7" w:rsidRPr="00CE1876" w:rsidRDefault="008145D7" w:rsidP="00CE18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E1876">
              <w:rPr>
                <w:rFonts w:ascii="Times New Roman" w:hAnsi="Times New Roman" w:cs="Times New Roman"/>
                <w:b/>
              </w:rPr>
              <w:t>Opis kierunkowego efektu uczenia się</w:t>
            </w:r>
          </w:p>
          <w:p w:rsidR="008145D7" w:rsidRPr="00303395" w:rsidRDefault="00303395" w:rsidP="00CE187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E1876">
              <w:rPr>
                <w:rFonts w:ascii="Times New Roman" w:hAnsi="Times New Roman" w:cs="Times New Roman"/>
                <w:b/>
              </w:rPr>
              <w:t>Kierunek studiów</w:t>
            </w:r>
            <w:r>
              <w:rPr>
                <w:rFonts w:ascii="Times New Roman" w:hAnsi="Times New Roman" w:cs="Times New Roman"/>
                <w:b/>
              </w:rPr>
              <w:t xml:space="preserve">: </w:t>
            </w:r>
            <w:r w:rsidRPr="00303395">
              <w:rPr>
                <w:rFonts w:ascii="Times New Roman" w:hAnsi="Times New Roman" w:cs="Times New Roman"/>
                <w:b/>
                <w:i/>
              </w:rPr>
              <w:t>STUDIA MENADŻERSKO - PRAWNE</w:t>
            </w:r>
          </w:p>
          <w:p w:rsidR="008145D7" w:rsidRPr="00CE1876" w:rsidRDefault="00CE1876" w:rsidP="008145D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CE1876">
              <w:rPr>
                <w:rFonts w:ascii="Times New Roman" w:hAnsi="Times New Roman" w:cs="Times New Roman"/>
                <w:b/>
              </w:rPr>
              <w:t>profil praktyczny</w:t>
            </w:r>
          </w:p>
        </w:tc>
        <w:tc>
          <w:tcPr>
            <w:tcW w:w="19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Odniesienie do charakterystyk poziomów PRK</w:t>
            </w:r>
          </w:p>
        </w:tc>
      </w:tr>
      <w:tr w:rsidR="008145D7" w:rsidRPr="00CE1876" w:rsidTr="00CE1876">
        <w:trPr>
          <w:trHeight w:val="705"/>
        </w:trPr>
        <w:tc>
          <w:tcPr>
            <w:tcW w:w="1045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8145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WIEDZA</w:t>
            </w:r>
          </w:p>
          <w:p w:rsidR="008145D7" w:rsidRPr="00CE1876" w:rsidRDefault="008145D7" w:rsidP="008145D7">
            <w:pPr>
              <w:ind w:left="317"/>
              <w:jc w:val="center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  <w:b/>
                <w:i/>
              </w:rPr>
              <w:t>Ma pogłębioną wiedzę….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K2P_W01</w:t>
            </w:r>
          </w:p>
        </w:tc>
        <w:tc>
          <w:tcPr>
            <w:tcW w:w="7088" w:type="dxa"/>
            <w:tcBorders>
              <w:top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 xml:space="preserve">w zakresie menadżerskich, </w:t>
            </w:r>
            <w:r w:rsidRPr="00CE1876">
              <w:rPr>
                <w:rStyle w:val="A55"/>
                <w:rFonts w:ascii="Times New Roman" w:hAnsi="Times New Roman"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P7S_WG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P7S_WK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K2P_W02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o organizacji i funkcjonowaniu  struktur organizacyjnych , ich ewolucji oraz mechanizmach dokonywania zmian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P7S_WG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P7S_WO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K2P_W03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na temat funkcjonowania przedsiębiorstwa na rynku krajowym i międzynarodowym, w tym uwarunkowań prawnych oraz relacji między przedsiębiorstwem, a innymi podmiotami występującymi na rynku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P7S_WK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P7Z_WT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K2P_W04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na temat zasad funkcjonowania administracji publicznej  oraz uwarunkowań prawnych  i relacji zachodzących między administracją, a innymi podmiotami występującymi w sferze publicznej i gospodarczej.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P7S_WK</w:t>
            </w:r>
          </w:p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P7Z_WT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K2P_W05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 xml:space="preserve">dotyczącą kluczowych pojęć i mechanizmów ekonomicznych na poziomie mikro-, </w:t>
            </w:r>
            <w:proofErr w:type="spellStart"/>
            <w:r w:rsidRPr="00CE1876">
              <w:rPr>
                <w:rFonts w:ascii="Times New Roman" w:hAnsi="Times New Roman" w:cs="Times New Roman"/>
              </w:rPr>
              <w:t>mezo</w:t>
            </w:r>
            <w:proofErr w:type="spellEnd"/>
            <w:r w:rsidRPr="00CE1876">
              <w:rPr>
                <w:rFonts w:ascii="Times New Roman" w:hAnsi="Times New Roman" w:cs="Times New Roman"/>
              </w:rPr>
              <w:t xml:space="preserve"> i makroekonomii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P7S_WG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K2P_W06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 xml:space="preserve">na temat strategii konkurencji i kooperacji przedsiębiorstw na rynku krajowym i międzynarodowym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P7S_WG P7S_WK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K2P_W07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na temat organizacji i funkcjonowania systemu kontroli, audytu i samooceny w  instytucjach publicznych oraz przedsiębiorstwach.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P7S_WG</w:t>
            </w:r>
          </w:p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P7S_WK</w:t>
            </w:r>
          </w:p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P7Z_WT</w:t>
            </w:r>
          </w:p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P7Z_WZ</w:t>
            </w:r>
          </w:p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P7Z_WO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K2P_W08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 xml:space="preserve">na temat roli człowieka w kreowaniu kultury organizacyjnej oraz o strategiach zarządzania kulturową różnorodnością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P7S_WG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lastRenderedPageBreak/>
              <w:t>K2P_W09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na temat metod i narzędzi modelowania procesów w organizacji w tym procesów podejmowania decyzji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P7S_WG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P7Z_WT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K2P_W10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 xml:space="preserve">z zakresu zarządzania strategicznego i operacyjnego, a  także  wiedzę o zewnętrznych i wewnętrznych uwarunkowaniach zarządzania organizacjami. 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P7S_WK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P7Z_WT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P7Z_WO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K2P_W11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w zakresie komunikowania interpersonalnego i społecznego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P7S_WK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P7Z_WT</w:t>
            </w:r>
          </w:p>
        </w:tc>
      </w:tr>
      <w:tr w:rsidR="008145D7" w:rsidRPr="00CE1876" w:rsidTr="00CE1876">
        <w:trPr>
          <w:trHeight w:val="1265"/>
        </w:trPr>
        <w:tc>
          <w:tcPr>
            <w:tcW w:w="138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K2P_W12</w:t>
            </w:r>
          </w:p>
        </w:tc>
        <w:tc>
          <w:tcPr>
            <w:tcW w:w="7088" w:type="dxa"/>
            <w:tcBorders>
              <w:bottom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na temat metod, technik, systemów informacyjnych i narzędzi cyfrowych wykorzystywanych w administracji oraz  w biznesie</w:t>
            </w: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P7S_WK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P7Z_WT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P7Z_WO</w:t>
            </w:r>
          </w:p>
        </w:tc>
      </w:tr>
      <w:tr w:rsidR="008145D7" w:rsidRPr="00CE1876" w:rsidTr="00CE1876">
        <w:trPr>
          <w:trHeight w:val="567"/>
        </w:trPr>
        <w:tc>
          <w:tcPr>
            <w:tcW w:w="1045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UMIEJĘTNOŚCI</w:t>
            </w:r>
          </w:p>
          <w:p w:rsidR="008145D7" w:rsidRPr="00CE1876" w:rsidRDefault="008145D7" w:rsidP="00A11885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Potrafi…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K2P_U01</w:t>
            </w:r>
          </w:p>
        </w:tc>
        <w:tc>
          <w:tcPr>
            <w:tcW w:w="7088" w:type="dxa"/>
            <w:tcBorders>
              <w:top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P7S_UW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P7Z_UO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K2P_U02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stosować metody i narzędzia analizy procesów i zjawisk zachodzących w organizacji i jej otoczeniu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P7S_UW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P7Z_UN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K2P_U03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 xml:space="preserve">zidentyfikować i rozwiązać konkretny problem występujący w organizacji a także dokonać krytycznej oceny skuteczności proponowanych rozwiązań oraz konsekwencji ich wdrożenia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P7S_UW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P7Z_UN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K2P_U04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komunikować się ze współpracownikami, kontrahentami, klientami oraz osobami działającymi w otoczeniu organizacji zarówno w języku polskim jak i w języku obcym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P7S_UK</w:t>
            </w:r>
            <w:r w:rsidRPr="00CE1876">
              <w:rPr>
                <w:rFonts w:ascii="Times New Roman" w:hAnsi="Times New Roman" w:cs="Times New Roman"/>
              </w:rPr>
              <w:br/>
              <w:t>P7Z_UU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K2P_U05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przygotować dokument urzędowy i  biznesowy z wykorzystaniem terminów i pojęć z zakresu obszaru nauk społecznych  i zaprezentować go w trakcie wystąpień publicznych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P7S_UW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P7S_UK P7Z_UU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K2P_U06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 xml:space="preserve">kierować pracą zespołu ludzkiego, komórek organizacyjnych, a także zarządzać zasobami organizacyjnymi podmiotów gospodarczych oraz instytucji publicznych.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P7S_UO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P7Z_UO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P7Z_UU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K2P_U07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samodzielnie planować, organizować, realizować i  koordynować prace własną i innych</w:t>
            </w:r>
            <w:r w:rsidRPr="00CE187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P7S_UU P7Z_UO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K2P_U08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 xml:space="preserve">posługiwać się nowożytnym językiem obcym na poziomie B2+ Europejskiego Systemu Opisu Kształcenia Językowego oraz w wyższym stopniu w zakresie terminologii nauk społecznych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P7S_UK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lastRenderedPageBreak/>
              <w:t>K2P_U09</w:t>
            </w:r>
          </w:p>
        </w:tc>
        <w:tc>
          <w:tcPr>
            <w:tcW w:w="7088" w:type="dxa"/>
            <w:tcBorders>
              <w:bottom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posługiwać się technikami informacyjno-komunikacyjnymi właściwymi do realizacji zadań typowych dla działalności administracji i biznesu</w:t>
            </w: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P7S_UW</w:t>
            </w:r>
          </w:p>
          <w:p w:rsidR="008145D7" w:rsidRPr="00CE1876" w:rsidRDefault="008145D7" w:rsidP="00A11885">
            <w:pPr>
              <w:pStyle w:val="Default"/>
              <w:ind w:left="317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P7Z_UN</w:t>
            </w:r>
          </w:p>
        </w:tc>
      </w:tr>
      <w:tr w:rsidR="008145D7" w:rsidRPr="00CE1876" w:rsidTr="00CE1876">
        <w:trPr>
          <w:trHeight w:val="666"/>
        </w:trPr>
        <w:tc>
          <w:tcPr>
            <w:tcW w:w="1045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KOMPETENCJE SPOŁECZNE</w:t>
            </w:r>
          </w:p>
          <w:p w:rsidR="008145D7" w:rsidRPr="00CE1876" w:rsidRDefault="008145D7" w:rsidP="00A11885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</w:rPr>
              <w:t>Jest gotów do…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K2P_K01</w:t>
            </w:r>
          </w:p>
        </w:tc>
        <w:tc>
          <w:tcPr>
            <w:tcW w:w="7088" w:type="dxa"/>
            <w:tcBorders>
              <w:top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tworzenia i rozwijania wzorów właściwego postępowania w środowisku pracy i życia, podejmowania inicjatyw, krytycznej oceny siebie oraz zespołów i organizacji, w których uczestniczy, przewodzenia w grupie i ponoszenia odpowiedzialności za nią</w:t>
            </w:r>
          </w:p>
        </w:tc>
        <w:tc>
          <w:tcPr>
            <w:tcW w:w="198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P7S_KK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P7Z_KP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K2P_K02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P7S_KK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P7Z_KO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K2P_K03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 xml:space="preserve">obiektywnego określania priorytetów dla zespołu, służących realizacji określonego zadania w organizacji, a także identyfikowania szans rozwoju różnych typów organizacji w otoczeniu bliższym i dalszym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P7S_KO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P7Z_KO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K2P_K04</w:t>
            </w:r>
          </w:p>
        </w:tc>
        <w:tc>
          <w:tcPr>
            <w:tcW w:w="7088" w:type="dxa"/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 xml:space="preserve">identyfikowania i rozstrzygania dylematów w procesie zarządzania oraz dokonywania przy tym umiejętnej oceny konsekwencji  podejmowanych decyzji 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P7S_KO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P7Z_KO</w:t>
            </w:r>
          </w:p>
        </w:tc>
      </w:tr>
      <w:tr w:rsidR="008145D7" w:rsidRPr="00CE1876" w:rsidTr="00CE1876">
        <w:trPr>
          <w:trHeight w:val="1012"/>
        </w:trPr>
        <w:tc>
          <w:tcPr>
            <w:tcW w:w="1384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8145D7" w:rsidRPr="00CE1876" w:rsidRDefault="008145D7" w:rsidP="00A11885">
            <w:pPr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K2P_K05</w:t>
            </w:r>
          </w:p>
        </w:tc>
        <w:tc>
          <w:tcPr>
            <w:tcW w:w="7088" w:type="dxa"/>
            <w:tcBorders>
              <w:bottom w:val="double" w:sz="4" w:space="0" w:color="auto"/>
            </w:tcBorders>
            <w:vAlign w:val="center"/>
          </w:tcPr>
          <w:p w:rsidR="008145D7" w:rsidRPr="00CE1876" w:rsidRDefault="008145D7" w:rsidP="00A11885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E1876">
              <w:rPr>
                <w:rFonts w:ascii="Times New Roman" w:hAnsi="Times New Roman" w:cs="Times New Roman"/>
                <w:sz w:val="22"/>
                <w:szCs w:val="22"/>
              </w:rPr>
              <w:t>odpowiedzialnego pełnienia ról zawodowych, w tym szczególnie kierowniczych, przyczyniania się do rozwijania dorobku zawodu, podtrzymywani etosu zawodu, przestrzegania i rozwijania zasad etyki zawodowej oraz działania na rzecz przestrzegania tych zasad</w:t>
            </w: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P7S_KR</w:t>
            </w:r>
          </w:p>
          <w:p w:rsidR="008145D7" w:rsidRPr="00CE1876" w:rsidRDefault="008145D7" w:rsidP="00A11885">
            <w:pPr>
              <w:ind w:left="317"/>
              <w:rPr>
                <w:rFonts w:ascii="Times New Roman" w:hAnsi="Times New Roman" w:cs="Times New Roman"/>
              </w:rPr>
            </w:pPr>
            <w:r w:rsidRPr="00CE1876">
              <w:rPr>
                <w:rFonts w:ascii="Times New Roman" w:hAnsi="Times New Roman" w:cs="Times New Roman"/>
              </w:rPr>
              <w:t>P7Z_KP</w:t>
            </w:r>
          </w:p>
        </w:tc>
      </w:tr>
    </w:tbl>
    <w:p w:rsidR="008145D7" w:rsidRPr="00CE1876" w:rsidRDefault="008145D7" w:rsidP="007849D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CA2BA1" w:rsidRPr="00CA2BA1" w:rsidRDefault="00CA2BA1" w:rsidP="007849D7">
      <w:pPr>
        <w:rPr>
          <w:rFonts w:ascii="Times New Roman" w:hAnsi="Times New Roman" w:cs="Times New Roman"/>
        </w:rPr>
      </w:pPr>
    </w:p>
    <w:sectPr w:rsidR="00CA2BA1" w:rsidRPr="00CA2BA1" w:rsidSect="001A7ABC">
      <w:headerReference w:type="default" r:id="rId6"/>
      <w:pgSz w:w="11906" w:h="16838"/>
      <w:pgMar w:top="1417" w:right="849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876" w:rsidRDefault="00CE1876" w:rsidP="00CE1876">
      <w:pPr>
        <w:spacing w:after="0" w:line="240" w:lineRule="auto"/>
      </w:pPr>
      <w:r>
        <w:separator/>
      </w:r>
    </w:p>
  </w:endnote>
  <w:endnote w:type="continuationSeparator" w:id="0">
    <w:p w:rsidR="00CE1876" w:rsidRDefault="00CE1876" w:rsidP="00CE1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876" w:rsidRDefault="00CE1876" w:rsidP="00CE1876">
      <w:pPr>
        <w:spacing w:after="0" w:line="240" w:lineRule="auto"/>
      </w:pPr>
      <w:r>
        <w:separator/>
      </w:r>
    </w:p>
  </w:footnote>
  <w:footnote w:type="continuationSeparator" w:id="0">
    <w:p w:rsidR="00CE1876" w:rsidRDefault="00CE1876" w:rsidP="00CE1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876" w:rsidRPr="00CE1876" w:rsidRDefault="00CE1876" w:rsidP="00CE1876">
    <w:pPr>
      <w:pStyle w:val="Nagwek"/>
      <w:jc w:val="right"/>
      <w:rPr>
        <w:rFonts w:ascii="Times New Roman" w:hAnsi="Times New Roman" w:cs="Times New Roman"/>
        <w:i/>
      </w:rPr>
    </w:pPr>
    <w:r w:rsidRPr="00CE1876">
      <w:rPr>
        <w:rFonts w:ascii="Times New Roman" w:hAnsi="Times New Roman" w:cs="Times New Roman"/>
        <w:i/>
      </w:rPr>
      <w:t>Załącznik nr 1.</w:t>
    </w:r>
  </w:p>
  <w:p w:rsidR="00CE1876" w:rsidRDefault="00CE187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C4E"/>
    <w:rsid w:val="00035FB3"/>
    <w:rsid w:val="0003708A"/>
    <w:rsid w:val="000A7C7B"/>
    <w:rsid w:val="000D3CF8"/>
    <w:rsid w:val="000F73B9"/>
    <w:rsid w:val="001350D9"/>
    <w:rsid w:val="00174C10"/>
    <w:rsid w:val="001A7ABC"/>
    <w:rsid w:val="001E14BB"/>
    <w:rsid w:val="002A551E"/>
    <w:rsid w:val="002C0923"/>
    <w:rsid w:val="002C78A3"/>
    <w:rsid w:val="002E41C2"/>
    <w:rsid w:val="00303395"/>
    <w:rsid w:val="003356EC"/>
    <w:rsid w:val="003A1A53"/>
    <w:rsid w:val="003A5E52"/>
    <w:rsid w:val="003B4559"/>
    <w:rsid w:val="003B649D"/>
    <w:rsid w:val="004800A0"/>
    <w:rsid w:val="00527435"/>
    <w:rsid w:val="00592850"/>
    <w:rsid w:val="005C6FAA"/>
    <w:rsid w:val="00642B2D"/>
    <w:rsid w:val="00695795"/>
    <w:rsid w:val="006D6554"/>
    <w:rsid w:val="006F6726"/>
    <w:rsid w:val="007422E8"/>
    <w:rsid w:val="007849D7"/>
    <w:rsid w:val="00784DC1"/>
    <w:rsid w:val="008145D7"/>
    <w:rsid w:val="00817D51"/>
    <w:rsid w:val="0084766E"/>
    <w:rsid w:val="00853E09"/>
    <w:rsid w:val="00897325"/>
    <w:rsid w:val="008B602E"/>
    <w:rsid w:val="009F5DE1"/>
    <w:rsid w:val="00A65A66"/>
    <w:rsid w:val="00A8392E"/>
    <w:rsid w:val="00A975E9"/>
    <w:rsid w:val="00B32654"/>
    <w:rsid w:val="00B60C7D"/>
    <w:rsid w:val="00C14298"/>
    <w:rsid w:val="00C526B4"/>
    <w:rsid w:val="00C700CB"/>
    <w:rsid w:val="00CA2BA1"/>
    <w:rsid w:val="00CD0541"/>
    <w:rsid w:val="00CE1876"/>
    <w:rsid w:val="00D6599C"/>
    <w:rsid w:val="00E72817"/>
    <w:rsid w:val="00E72C47"/>
    <w:rsid w:val="00EE19A5"/>
    <w:rsid w:val="00F37331"/>
    <w:rsid w:val="00F55552"/>
    <w:rsid w:val="00F90C4E"/>
    <w:rsid w:val="00F90CD8"/>
    <w:rsid w:val="00FA222B"/>
    <w:rsid w:val="00FB30C1"/>
    <w:rsid w:val="00FD2B19"/>
    <w:rsid w:val="00FD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56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90C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90C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97325"/>
    <w:pPr>
      <w:spacing w:line="221" w:lineRule="atLeast"/>
    </w:pPr>
    <w:rPr>
      <w:rFonts w:ascii="Minion Pro" w:hAnsi="Minion Pro" w:cstheme="minorBidi"/>
      <w:color w:val="auto"/>
    </w:rPr>
  </w:style>
  <w:style w:type="character" w:customStyle="1" w:styleId="A55">
    <w:name w:val="A5+5"/>
    <w:uiPriority w:val="99"/>
    <w:rsid w:val="00897325"/>
    <w:rPr>
      <w:rFonts w:cs="Minion Pro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E18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1876"/>
  </w:style>
  <w:style w:type="paragraph" w:styleId="Stopka">
    <w:name w:val="footer"/>
    <w:basedOn w:val="Normalny"/>
    <w:link w:val="StopkaZnak"/>
    <w:uiPriority w:val="99"/>
    <w:semiHidden/>
    <w:unhideWhenUsed/>
    <w:rsid w:val="00CE18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E1876"/>
  </w:style>
  <w:style w:type="paragraph" w:styleId="Tekstdymka">
    <w:name w:val="Balloon Text"/>
    <w:basedOn w:val="Normalny"/>
    <w:link w:val="TekstdymkaZnak"/>
    <w:uiPriority w:val="99"/>
    <w:semiHidden/>
    <w:unhideWhenUsed/>
    <w:rsid w:val="00CE1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8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694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</dc:creator>
  <cp:lastModifiedBy>PWSZ</cp:lastModifiedBy>
  <cp:revision>8</cp:revision>
  <cp:lastPrinted>2019-01-11T12:48:00Z</cp:lastPrinted>
  <dcterms:created xsi:type="dcterms:W3CDTF">2018-12-19T10:16:00Z</dcterms:created>
  <dcterms:modified xsi:type="dcterms:W3CDTF">2019-01-11T13:23:00Z</dcterms:modified>
</cp:coreProperties>
</file>